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0B5E" w14:textId="77777777" w:rsidR="00C040F6" w:rsidRDefault="00C43F97">
      <w:r>
        <w:rPr>
          <w:noProof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4A8BF050" w:rsidR="00BF4119" w:rsidRDefault="00833D3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Dalles</w:t>
      </w:r>
      <w:r w:rsidR="00460E10" w:rsidRPr="00781AE2">
        <w:rPr>
          <w:rFonts w:ascii="Arial" w:hAnsi="Arial" w:cs="Arial"/>
          <w:b/>
          <w:sz w:val="28"/>
        </w:rPr>
        <w:t> :</w:t>
      </w:r>
    </w:p>
    <w:p w14:paraId="4831F8EF" w14:textId="34D3B566" w:rsidR="00FF52AA" w:rsidRPr="00A027AD" w:rsidRDefault="00117648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  <w:r>
        <w:rPr>
          <w:rFonts w:cstheme="minorHAnsi"/>
          <w:b/>
        </w:rPr>
        <w:t>Nanos</w:t>
      </w:r>
      <w:r w:rsidR="00FF52AA" w:rsidRPr="00A027AD">
        <w:rPr>
          <w:rFonts w:cstheme="minorHAnsi"/>
          <w:b/>
          <w:lang w:val="de-DE"/>
        </w:rPr>
        <w:t>®</w:t>
      </w:r>
      <w:r w:rsidR="00596A2C">
        <w:rPr>
          <w:rFonts w:cstheme="minorHAnsi"/>
          <w:b/>
          <w:lang w:val="de-DE"/>
        </w:rPr>
        <w:t xml:space="preserve"> BETONPLUS</w:t>
      </w:r>
    </w:p>
    <w:p w14:paraId="11C4C491" w14:textId="44B5AAB2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14:paraId="5D920F6F" w14:textId="31980470" w:rsidR="00596A2C" w:rsidRDefault="00B11933" w:rsidP="00B11933">
      <w:pPr>
        <w:autoSpaceDE w:val="0"/>
        <w:autoSpaceDN w:val="0"/>
        <w:adjustRightInd w:val="0"/>
        <w:spacing w:after="0" w:line="240" w:lineRule="auto"/>
      </w:pPr>
      <w:r>
        <w:rPr>
          <w:rFonts w:eastAsia="Times New Roman" w:cstheme="minorHAnsi"/>
          <w:lang w:eastAsia="fr-FR"/>
        </w:rPr>
        <w:t>Dalles</w:t>
      </w:r>
      <w:r w:rsidRPr="00B11933">
        <w:rPr>
          <w:rFonts w:eastAsia="Times New Roman" w:cstheme="minorHAnsi"/>
          <w:lang w:eastAsia="fr-FR"/>
        </w:rPr>
        <w:t xml:space="preserve"> </w:t>
      </w:r>
      <w:r w:rsidR="00596A2C">
        <w:rPr>
          <w:rFonts w:eastAsia="Times New Roman" w:cstheme="minorHAnsi"/>
          <w:lang w:eastAsia="fr-FR"/>
        </w:rPr>
        <w:t xml:space="preserve">bi-composant </w:t>
      </w:r>
      <w:r w:rsidR="00596A2C">
        <w:rPr>
          <w:rStyle w:val="jlqj4b"/>
        </w:rPr>
        <w:t xml:space="preserve">avec </w:t>
      </w:r>
      <w:r w:rsidR="00596A2C">
        <w:rPr>
          <w:rStyle w:val="jlqj4b"/>
        </w:rPr>
        <w:t xml:space="preserve">une surface supérieure </w:t>
      </w:r>
      <w:r w:rsidR="00596A2C">
        <w:rPr>
          <w:rStyle w:val="jlqj4b"/>
        </w:rPr>
        <w:t xml:space="preserve">en </w:t>
      </w:r>
      <w:r w:rsidR="00596A2C">
        <w:rPr>
          <w:rStyle w:val="jlqj4b"/>
        </w:rPr>
        <w:t>granit-</w:t>
      </w:r>
      <w:r w:rsidR="00596A2C">
        <w:rPr>
          <w:rStyle w:val="jlqj4b"/>
        </w:rPr>
        <w:t>céramique d</w:t>
      </w:r>
      <w:r w:rsidR="00596A2C">
        <w:rPr>
          <w:rStyle w:val="jlqj4b"/>
        </w:rPr>
        <w:t xml:space="preserve">’épaisseur </w:t>
      </w:r>
      <w:r w:rsidR="00596A2C">
        <w:rPr>
          <w:rStyle w:val="jlqj4b"/>
        </w:rPr>
        <w:t>2 cm avec une absorption d'eau ≤ 0,5% et un</w:t>
      </w:r>
      <w:r w:rsidR="00596A2C">
        <w:rPr>
          <w:rStyle w:val="jlqj4b"/>
        </w:rPr>
        <w:t xml:space="preserve">e assise </w:t>
      </w:r>
      <w:r w:rsidR="00596A2C">
        <w:rPr>
          <w:rStyle w:val="jlqj4b"/>
        </w:rPr>
        <w:t xml:space="preserve">en béton de 3 ou 6 cm d'épaisseur avec </w:t>
      </w:r>
      <w:r w:rsidR="00596A2C">
        <w:rPr>
          <w:rStyle w:val="jlqj4b"/>
        </w:rPr>
        <w:t>des ergots d’écartement sur les chants</w:t>
      </w:r>
      <w:r w:rsidR="00596A2C">
        <w:rPr>
          <w:rStyle w:val="jlqj4b"/>
        </w:rPr>
        <w:t>.</w:t>
      </w:r>
      <w:r w:rsidR="00596A2C">
        <w:rPr>
          <w:rStyle w:val="viiyi"/>
        </w:rPr>
        <w:t xml:space="preserve"> </w:t>
      </w:r>
      <w:r w:rsidR="00596A2C">
        <w:rPr>
          <w:rStyle w:val="viiyi"/>
        </w:rPr>
        <w:t>Revêtement de s</w:t>
      </w:r>
      <w:r w:rsidR="00596A2C">
        <w:rPr>
          <w:rStyle w:val="jlqj4b"/>
        </w:rPr>
        <w:t xml:space="preserve">urface en </w:t>
      </w:r>
      <w:r w:rsidR="00596A2C">
        <w:rPr>
          <w:rStyle w:val="jlqj4b"/>
        </w:rPr>
        <w:t>granit-</w:t>
      </w:r>
      <w:r w:rsidR="00596A2C">
        <w:rPr>
          <w:rStyle w:val="jlqj4b"/>
        </w:rPr>
        <w:t xml:space="preserve">céramique finement structurée avec un aspect </w:t>
      </w:r>
      <w:r w:rsidR="00117648">
        <w:rPr>
          <w:rStyle w:val="jlqj4b"/>
        </w:rPr>
        <w:t>type gneiss moucheté nuancé</w:t>
      </w:r>
      <w:r w:rsidR="00596A2C">
        <w:rPr>
          <w:rStyle w:val="jlqj4b"/>
        </w:rPr>
        <w:t>.</w:t>
      </w:r>
      <w:r w:rsidR="00596A2C">
        <w:t xml:space="preserve"> </w:t>
      </w:r>
    </w:p>
    <w:p w14:paraId="5B32654C" w14:textId="7777777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14:paraId="3764FA37" w14:textId="13E234D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Mise en oeuvre selon le</w:t>
      </w:r>
      <w:r w:rsidRPr="00B11933">
        <w:rPr>
          <w:rFonts w:eastAsia="Times New Roman" w:cstheme="minorHAnsi"/>
          <w:lang w:eastAsia="fr-FR"/>
        </w:rPr>
        <w:t>s instructions de pose du fabricant et les informations d</w:t>
      </w:r>
      <w:r>
        <w:rPr>
          <w:rFonts w:eastAsia="Times New Roman" w:cstheme="minorHAnsi"/>
          <w:lang w:eastAsia="fr-FR"/>
        </w:rPr>
        <w:t>e</w:t>
      </w:r>
      <w:r w:rsidRPr="00B11933">
        <w:rPr>
          <w:rFonts w:eastAsia="Times New Roman" w:cstheme="minorHAnsi"/>
          <w:lang w:eastAsia="fr-FR"/>
        </w:rPr>
        <w:t>s</w:t>
      </w:r>
      <w:r>
        <w:rPr>
          <w:rFonts w:eastAsia="Times New Roman" w:cstheme="minorHAnsi"/>
          <w:lang w:eastAsia="fr-FR"/>
        </w:rPr>
        <w:t xml:space="preserve"> normes</w:t>
      </w:r>
      <w:r w:rsidRPr="00B11933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>EN</w:t>
      </w:r>
      <w:r w:rsidRPr="00B11933">
        <w:rPr>
          <w:rFonts w:eastAsia="Times New Roman" w:cstheme="minorHAnsi"/>
          <w:lang w:eastAsia="fr-FR"/>
        </w:rPr>
        <w:t xml:space="preserve"> 18318.</w:t>
      </w:r>
    </w:p>
    <w:p w14:paraId="37DFCF25" w14:textId="7777777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14:paraId="060DA116" w14:textId="77777777" w:rsidR="00D8449A" w:rsidRDefault="00D8449A" w:rsidP="00D8449A">
      <w:pPr>
        <w:pStyle w:val="NormalWeb"/>
        <w:spacing w:before="0" w:beforeAutospacing="0"/>
        <w:rPr>
          <w:rFonts w:asciiTheme="minorHAnsi" w:hAnsiTheme="minorHAnsi" w:cstheme="minorHAnsi"/>
          <w:sz w:val="22"/>
          <w:szCs w:val="22"/>
        </w:rPr>
      </w:pPr>
    </w:p>
    <w:p w14:paraId="38D44A9E" w14:textId="57B6B227" w:rsidR="00D8449A" w:rsidRPr="00D8449A" w:rsidRDefault="00B11933" w:rsidP="00596A2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8449A">
        <w:rPr>
          <w:rFonts w:asciiTheme="minorHAnsi" w:hAnsiTheme="minorHAnsi" w:cstheme="minorHAnsi"/>
          <w:sz w:val="22"/>
          <w:szCs w:val="22"/>
        </w:rPr>
        <w:t xml:space="preserve">Formats (L / </w:t>
      </w:r>
      <w:r w:rsidR="00D8449A">
        <w:rPr>
          <w:rFonts w:asciiTheme="minorHAnsi" w:hAnsiTheme="minorHAnsi" w:cstheme="minorHAnsi"/>
          <w:sz w:val="22"/>
          <w:szCs w:val="22"/>
        </w:rPr>
        <w:t>l</w:t>
      </w:r>
      <w:r w:rsidRPr="00D8449A">
        <w:rPr>
          <w:rFonts w:asciiTheme="minorHAnsi" w:hAnsiTheme="minorHAnsi" w:cstheme="minorHAnsi"/>
          <w:sz w:val="22"/>
          <w:szCs w:val="22"/>
        </w:rPr>
        <w:t xml:space="preserve"> / ép): </w:t>
      </w:r>
      <w:r w:rsidR="00117648">
        <w:rPr>
          <w:rFonts w:asciiTheme="minorHAnsi" w:hAnsiTheme="minorHAnsi" w:cstheme="minorHAnsi"/>
          <w:sz w:val="22"/>
          <w:szCs w:val="22"/>
        </w:rPr>
        <w:t>60/6</w:t>
      </w:r>
      <w:r w:rsidR="00596A2C" w:rsidRPr="00596A2C">
        <w:rPr>
          <w:rFonts w:asciiTheme="minorHAnsi" w:hAnsiTheme="minorHAnsi" w:cstheme="minorHAnsi"/>
          <w:sz w:val="22"/>
          <w:szCs w:val="22"/>
        </w:rPr>
        <w:t>0/5 cm</w:t>
      </w:r>
      <w:r w:rsidR="00596A2C">
        <w:rPr>
          <w:rFonts w:asciiTheme="minorHAnsi" w:hAnsiTheme="minorHAnsi" w:cstheme="minorHAnsi"/>
          <w:sz w:val="22"/>
          <w:szCs w:val="22"/>
        </w:rPr>
        <w:t> </w:t>
      </w:r>
    </w:p>
    <w:p w14:paraId="6DC47619" w14:textId="1FCA81CE" w:rsidR="005D675A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Teintes :</w:t>
      </w:r>
      <w:r w:rsidR="00BF4119" w:rsidRPr="00A027AD">
        <w:rPr>
          <w:rStyle w:val="jlqj4b"/>
          <w:rFonts w:cstheme="minorHAnsi"/>
        </w:rPr>
        <w:t xml:space="preserve"> </w:t>
      </w:r>
      <w:r w:rsidR="00D8449A">
        <w:t>gris</w:t>
      </w:r>
      <w:r w:rsidR="00117648">
        <w:t>-anthracite ; blanc-anthracite</w:t>
      </w:r>
    </w:p>
    <w:p w14:paraId="310E0975" w14:textId="028D9A89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D6E22C2" w14:textId="77777777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673CC4A6" w14:textId="51FFB3AD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599CD40E" w14:textId="4C73E281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</w:rPr>
        <w:t>Des échantillons des dalles doivent être présentés au client.</w:t>
      </w:r>
    </w:p>
    <w:p w14:paraId="3956CCE8" w14:textId="15D62735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49B8B8B0" w14:textId="34159445" w:rsidR="008F60B0" w:rsidRPr="00A027AD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Fourniture et pose des </w:t>
      </w:r>
      <w:r w:rsidR="005D675A">
        <w:rPr>
          <w:rStyle w:val="jlqj4b"/>
          <w:rFonts w:cstheme="minorHAnsi"/>
        </w:rPr>
        <w:t>dalles</w:t>
      </w:r>
      <w:r w:rsidRPr="00A027AD">
        <w:rPr>
          <w:rStyle w:val="jlqj4b"/>
          <w:rFonts w:cstheme="minorHAnsi"/>
        </w:rPr>
        <w:t xml:space="preserve"> sur un lit de pose composé de mélange concassé (granulométrie </w:t>
      </w:r>
      <w:r w:rsidR="00596A2C">
        <w:rPr>
          <w:rStyle w:val="jlqj4b"/>
          <w:rFonts w:cstheme="minorHAnsi"/>
        </w:rPr>
        <w:t>1/3</w:t>
      </w:r>
      <w:r w:rsidRPr="00A027AD">
        <w:rPr>
          <w:rStyle w:val="jlqj4b"/>
          <w:rFonts w:cstheme="minorHAnsi"/>
        </w:rPr>
        <w:t xml:space="preserve"> mm), épaisseur du lit de pose entre 3 à 5 cm sur </w:t>
      </w:r>
      <w:r w:rsidR="008F60B0" w:rsidRPr="00A027AD">
        <w:rPr>
          <w:rStyle w:val="jlqj4b"/>
          <w:rFonts w:cstheme="minorHAnsi"/>
        </w:rPr>
        <w:t xml:space="preserve">couche de </w:t>
      </w:r>
      <w:r w:rsidRPr="00A027AD">
        <w:rPr>
          <w:rStyle w:val="jlqj4b"/>
          <w:rFonts w:cstheme="minorHAnsi"/>
        </w:rPr>
        <w:t>fondation préalablement compactée</w:t>
      </w:r>
      <w:r w:rsidR="00BF4119" w:rsidRPr="00A027AD">
        <w:rPr>
          <w:rStyle w:val="jlqj4b"/>
          <w:rFonts w:cstheme="minorHAnsi"/>
        </w:rPr>
        <w:t xml:space="preserve">. </w:t>
      </w:r>
      <w:r w:rsidR="005D675A">
        <w:rPr>
          <w:rStyle w:val="jlqj4b"/>
        </w:rPr>
        <w:t>Il est important de s'assurer que les dalles reposent sur toute la surface du lit de pose.</w:t>
      </w:r>
      <w:r w:rsidR="005D675A" w:rsidRPr="00A027AD">
        <w:rPr>
          <w:rStyle w:val="jlqj4b"/>
          <w:rFonts w:cstheme="minorHAnsi"/>
        </w:rPr>
        <w:t xml:space="preserve"> </w:t>
      </w:r>
      <w:r w:rsidR="00BF4119" w:rsidRPr="00A027AD">
        <w:rPr>
          <w:rStyle w:val="jlqj4b"/>
          <w:rFonts w:cstheme="minorHAnsi"/>
        </w:rPr>
        <w:t xml:space="preserve">La stabilité </w:t>
      </w:r>
      <w:r w:rsidR="008F60B0" w:rsidRPr="00A027AD">
        <w:rPr>
          <w:rStyle w:val="jlqj4b"/>
          <w:rFonts w:cstheme="minorHAnsi"/>
        </w:rPr>
        <w:t xml:space="preserve">à la filtration </w:t>
      </w:r>
      <w:r w:rsidR="00BF4119" w:rsidRPr="00A027AD">
        <w:rPr>
          <w:rStyle w:val="jlqj4b"/>
          <w:rFonts w:cstheme="minorHAnsi"/>
        </w:rPr>
        <w:t>du</w:t>
      </w:r>
      <w:r w:rsidR="008F60B0" w:rsidRPr="00A027AD">
        <w:rPr>
          <w:rStyle w:val="jlqj4b"/>
          <w:rFonts w:cstheme="minorHAnsi"/>
        </w:rPr>
        <w:t xml:space="preserve"> matériau de </w:t>
      </w:r>
      <w:r w:rsidR="00BF4119" w:rsidRPr="00A027AD">
        <w:rPr>
          <w:rStyle w:val="jlqj4b"/>
          <w:rFonts w:cstheme="minorHAnsi"/>
        </w:rPr>
        <w:t>joint, d</w:t>
      </w:r>
      <w:r w:rsidR="008F60B0" w:rsidRPr="00A027AD">
        <w:rPr>
          <w:rStyle w:val="jlqj4b"/>
          <w:rFonts w:cstheme="minorHAnsi"/>
        </w:rPr>
        <w:t xml:space="preserve">u lit </w:t>
      </w:r>
      <w:r w:rsidR="00BF4119" w:rsidRPr="00A027AD">
        <w:rPr>
          <w:rStyle w:val="jlqj4b"/>
          <w:rFonts w:cstheme="minorHAnsi"/>
        </w:rPr>
        <w:t xml:space="preserve">et de la couche de base doit être garanti. 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4237DF8" w14:textId="0A064C68" w:rsidR="005D675A" w:rsidRDefault="00BF4119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</w:t>
      </w:r>
      <w:r w:rsidR="005D675A">
        <w:rPr>
          <w:rStyle w:val="jlqj4b"/>
          <w:rFonts w:cstheme="minorHAnsi"/>
        </w:rPr>
        <w:t>dalle</w:t>
      </w:r>
      <w:r w:rsidRPr="00A027AD">
        <w:rPr>
          <w:rStyle w:val="jlqj4b"/>
          <w:rFonts w:cstheme="minorHAnsi"/>
        </w:rPr>
        <w:t xml:space="preserve">s doivent être </w:t>
      </w:r>
      <w:r w:rsidR="008F60B0" w:rsidRPr="00A027AD">
        <w:rPr>
          <w:rStyle w:val="jlqj4b"/>
          <w:rFonts w:cstheme="minorHAnsi"/>
        </w:rPr>
        <w:t>posés</w:t>
      </w:r>
      <w:r w:rsidRPr="00A027AD">
        <w:rPr>
          <w:rStyle w:val="jlqj4b"/>
          <w:rFonts w:cstheme="minorHAnsi"/>
        </w:rPr>
        <w:t xml:space="preserve"> conformément au</w:t>
      </w:r>
      <w:r w:rsidR="008F60B0" w:rsidRPr="00A027AD">
        <w:rPr>
          <w:rStyle w:val="jlqj4b"/>
          <w:rFonts w:cstheme="minorHAnsi"/>
        </w:rPr>
        <w:t xml:space="preserve"> calepinage de pose défini par la maîtrise d’oeuvre</w:t>
      </w:r>
      <w:r w:rsidRPr="00A027AD">
        <w:rPr>
          <w:rStyle w:val="jlqj4b"/>
          <w:rFonts w:cstheme="minorHAnsi"/>
        </w:rPr>
        <w:t xml:space="preserve">. </w:t>
      </w:r>
      <w:r w:rsidR="00596A2C" w:rsidRPr="00596A2C">
        <w:rPr>
          <w:rStyle w:val="jlqj4b"/>
          <w:rFonts w:cstheme="minorHAnsi"/>
        </w:rPr>
        <w:t xml:space="preserve">Dans le strict cadre des tolérances autorisées, les </w:t>
      </w:r>
      <w:r w:rsidR="00596A2C">
        <w:rPr>
          <w:rStyle w:val="jlqj4b"/>
          <w:rFonts w:cstheme="minorHAnsi"/>
        </w:rPr>
        <w:t>dalles en</w:t>
      </w:r>
      <w:r w:rsidR="00596A2C" w:rsidRPr="00596A2C">
        <w:rPr>
          <w:rStyle w:val="jlqj4b"/>
          <w:rFonts w:cstheme="minorHAnsi"/>
        </w:rPr>
        <w:t xml:space="preserve"> céramique de format long et </w:t>
      </w:r>
      <w:r w:rsidR="00596A2C">
        <w:rPr>
          <w:rStyle w:val="jlqj4b"/>
          <w:rFonts w:cstheme="minorHAnsi"/>
        </w:rPr>
        <w:t>fin</w:t>
      </w:r>
      <w:r w:rsidR="00596A2C" w:rsidRPr="00596A2C">
        <w:rPr>
          <w:rStyle w:val="jlqj4b"/>
          <w:rFonts w:cstheme="minorHAnsi"/>
        </w:rPr>
        <w:t xml:space="preserve"> peuvent notamment présenter un</w:t>
      </w:r>
      <w:r w:rsidR="00596A2C">
        <w:rPr>
          <w:rStyle w:val="jlqj4b"/>
          <w:rFonts w:cstheme="minorHAnsi"/>
        </w:rPr>
        <w:t xml:space="preserve"> flash </w:t>
      </w:r>
      <w:r w:rsidR="00596A2C" w:rsidRPr="00596A2C">
        <w:rPr>
          <w:rStyle w:val="jlqj4b"/>
          <w:rFonts w:cstheme="minorHAnsi"/>
        </w:rPr>
        <w:t xml:space="preserve">vertical. La pose </w:t>
      </w:r>
      <w:r w:rsidR="00596A2C">
        <w:rPr>
          <w:rStyle w:val="jlqj4b"/>
          <w:rFonts w:cstheme="minorHAnsi"/>
        </w:rPr>
        <w:t>des dalles</w:t>
      </w:r>
      <w:r w:rsidR="00596A2C" w:rsidRPr="00596A2C">
        <w:rPr>
          <w:rStyle w:val="jlqj4b"/>
          <w:rFonts w:cstheme="minorHAnsi"/>
        </w:rPr>
        <w:t xml:space="preserve"> Arctia</w:t>
      </w:r>
      <w:r w:rsidR="00596A2C">
        <w:rPr>
          <w:rStyle w:val="jlqj4b"/>
          <w:rFonts w:cstheme="minorHAnsi"/>
        </w:rPr>
        <w:t xml:space="preserve"> </w:t>
      </w:r>
      <w:r w:rsidR="00596A2C" w:rsidRPr="00596A2C">
        <w:rPr>
          <w:rStyle w:val="jlqj4b"/>
          <w:rFonts w:cstheme="minorHAnsi"/>
        </w:rPr>
        <w:t xml:space="preserve">en </w:t>
      </w:r>
      <w:r w:rsidR="00596A2C">
        <w:rPr>
          <w:rStyle w:val="jlqj4b"/>
          <w:rFonts w:cstheme="minorHAnsi"/>
        </w:rPr>
        <w:t xml:space="preserve">décalé 1 :2 </w:t>
      </w:r>
      <w:r w:rsidR="00596A2C" w:rsidRPr="00596A2C">
        <w:rPr>
          <w:rStyle w:val="jlqj4b"/>
          <w:rFonts w:cstheme="minorHAnsi"/>
        </w:rPr>
        <w:t>est fon</w:t>
      </w:r>
      <w:r w:rsidR="00596A2C">
        <w:rPr>
          <w:rStyle w:val="jlqj4b"/>
          <w:rFonts w:cstheme="minorHAnsi"/>
        </w:rPr>
        <w:t xml:space="preserve">ctionnellement </w:t>
      </w:r>
      <w:r w:rsidR="00596A2C" w:rsidRPr="00596A2C">
        <w:rPr>
          <w:rStyle w:val="jlqj4b"/>
          <w:rFonts w:cstheme="minorHAnsi"/>
        </w:rPr>
        <w:t xml:space="preserve">possible mais n'est pas recommandée. Il est plus avantageux de poser les panneaux </w:t>
      </w:r>
      <w:r w:rsidR="00596A2C">
        <w:rPr>
          <w:rStyle w:val="jlqj4b"/>
          <w:rFonts w:cstheme="minorHAnsi"/>
        </w:rPr>
        <w:t>au</w:t>
      </w:r>
      <w:r w:rsidR="00596A2C" w:rsidRPr="00596A2C">
        <w:rPr>
          <w:rStyle w:val="jlqj4b"/>
          <w:rFonts w:cstheme="minorHAnsi"/>
        </w:rPr>
        <w:t xml:space="preserve"> tiers ou </w:t>
      </w:r>
      <w:r w:rsidR="00596A2C">
        <w:rPr>
          <w:rStyle w:val="jlqj4b"/>
          <w:rFonts w:cstheme="minorHAnsi"/>
        </w:rPr>
        <w:t>au</w:t>
      </w:r>
      <w:r w:rsidR="00596A2C" w:rsidRPr="00596A2C">
        <w:rPr>
          <w:rStyle w:val="jlqj4b"/>
          <w:rFonts w:cstheme="minorHAnsi"/>
        </w:rPr>
        <w:t xml:space="preserve"> quart</w:t>
      </w:r>
      <w:r w:rsidR="00596A2C">
        <w:rPr>
          <w:rStyle w:val="jlqj4b"/>
          <w:rFonts w:cstheme="minorHAnsi"/>
        </w:rPr>
        <w:t xml:space="preserve"> de décalage</w:t>
      </w:r>
      <w:r w:rsidR="00596A2C" w:rsidRPr="00596A2C">
        <w:rPr>
          <w:rStyle w:val="jlqj4b"/>
          <w:rFonts w:cstheme="minorHAnsi"/>
        </w:rPr>
        <w:t xml:space="preserve"> afin d</w:t>
      </w:r>
      <w:r w:rsidR="007C21E3">
        <w:rPr>
          <w:rStyle w:val="jlqj4b"/>
          <w:rFonts w:cstheme="minorHAnsi"/>
        </w:rPr>
        <w:t>’éviter</w:t>
      </w:r>
      <w:r w:rsidR="00596A2C" w:rsidRPr="00596A2C">
        <w:rPr>
          <w:rStyle w:val="jlqj4b"/>
          <w:rFonts w:cstheme="minorHAnsi"/>
        </w:rPr>
        <w:t xml:space="preserve"> visuellement les éventuelles</w:t>
      </w:r>
      <w:r w:rsidR="007C21E3">
        <w:rPr>
          <w:rStyle w:val="jlqj4b"/>
          <w:rFonts w:cstheme="minorHAnsi"/>
        </w:rPr>
        <w:t xml:space="preserve"> et faibles</w:t>
      </w:r>
      <w:r w:rsidR="00596A2C" w:rsidRPr="00596A2C">
        <w:rPr>
          <w:rStyle w:val="jlqj4b"/>
          <w:rFonts w:cstheme="minorHAnsi"/>
        </w:rPr>
        <w:t xml:space="preserve"> tolérances dimensionnelles. Un espacement des joints d'au moins 3 mm doit être respecté. </w:t>
      </w:r>
      <w:r w:rsidR="008F60B0" w:rsidRPr="00A027AD">
        <w:rPr>
          <w:rStyle w:val="jlqj4b"/>
          <w:rFonts w:cstheme="minorHAnsi"/>
        </w:rPr>
        <w:t xml:space="preserve">Pose à l’avancée avec </w:t>
      </w:r>
      <w:r w:rsidR="00460E10" w:rsidRPr="00A027AD">
        <w:rPr>
          <w:rStyle w:val="jlqj4b"/>
          <w:rFonts w:cstheme="minorHAnsi"/>
        </w:rPr>
        <w:t>vérification d’alignement +/- tous les</w:t>
      </w:r>
      <w:r w:rsidRPr="00A027AD">
        <w:rPr>
          <w:rStyle w:val="jlqj4b"/>
          <w:rFonts w:cstheme="minorHAnsi"/>
        </w:rPr>
        <w:t xml:space="preserve"> 2 m. </w:t>
      </w:r>
      <w:r w:rsidR="00460E10" w:rsidRPr="00A027AD">
        <w:rPr>
          <w:rStyle w:val="jlqj4b"/>
          <w:rFonts w:cstheme="minorHAnsi"/>
        </w:rPr>
        <w:t>Jointoiement à</w:t>
      </w:r>
      <w:r w:rsidRPr="00A027AD">
        <w:rPr>
          <w:rStyle w:val="jlqj4b"/>
          <w:rFonts w:cstheme="minorHAnsi"/>
        </w:rPr>
        <w:t xml:space="preserve"> l'avanc</w:t>
      </w:r>
      <w:r w:rsidR="00460E10" w:rsidRPr="00A027AD">
        <w:rPr>
          <w:rStyle w:val="jlqj4b"/>
          <w:rFonts w:cstheme="minorHAnsi"/>
        </w:rPr>
        <w:t>ée</w:t>
      </w:r>
      <w:r w:rsidRPr="00A027AD">
        <w:rPr>
          <w:rStyle w:val="jlqj4b"/>
          <w:rFonts w:cstheme="minorHAnsi"/>
        </w:rPr>
        <w:t xml:space="preserve"> de la pose avec </w:t>
      </w:r>
      <w:r w:rsidR="00460E10" w:rsidRPr="00A027AD">
        <w:rPr>
          <w:rStyle w:val="jlqj4b"/>
          <w:rFonts w:cstheme="minorHAnsi"/>
        </w:rPr>
        <w:t>matériau de jointoiement</w:t>
      </w:r>
      <w:r w:rsidR="007C21E3">
        <w:rPr>
          <w:rStyle w:val="jlqj4b"/>
          <w:rFonts w:cstheme="minorHAnsi"/>
        </w:rPr>
        <w:t xml:space="preserve"> adapté</w:t>
      </w:r>
      <w:r w:rsidRPr="00A027AD">
        <w:rPr>
          <w:rStyle w:val="jlqj4b"/>
          <w:rFonts w:cstheme="minorHAnsi"/>
        </w:rPr>
        <w:t>.</w:t>
      </w:r>
      <w:r w:rsidR="005D675A">
        <w:rPr>
          <w:rStyle w:val="jlqj4b"/>
          <w:rFonts w:cstheme="minorHAnsi"/>
        </w:rPr>
        <w:t xml:space="preserve"> </w:t>
      </w:r>
      <w:r w:rsidR="005D675A">
        <w:rPr>
          <w:rStyle w:val="jlqj4b"/>
        </w:rPr>
        <w:t>Les dalles sont soigneusement nivelées à l’aide d’un maillet en caoutchouc incolore. Pas de passage de plaque vibrante sur la surface des dalles.</w:t>
      </w:r>
      <w:r w:rsidRPr="00A027AD">
        <w:rPr>
          <w:rStyle w:val="jlqj4b"/>
          <w:rFonts w:cstheme="minorHAnsi"/>
        </w:rPr>
        <w:t xml:space="preserve"> </w:t>
      </w:r>
    </w:p>
    <w:p w14:paraId="68F4675D" w14:textId="032E47E3" w:rsidR="007C21E3" w:rsidRDefault="007C21E3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3506FE4A" w14:textId="77777777" w:rsidR="000F3C98" w:rsidRPr="00A027AD" w:rsidRDefault="000F3C98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862351A" w14:textId="6E168E51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>a mise en oeuvre</w:t>
      </w:r>
      <w:r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Pr="00A027AD">
        <w:rPr>
          <w:rStyle w:val="jlqj4b"/>
          <w:rFonts w:cstheme="minorHAnsi"/>
        </w:rPr>
        <w:t xml:space="preserve"> tous les travaux auxiliaires nécessaires. La pose des pierres est à inclure dans le prix unitaire.</w:t>
      </w:r>
    </w:p>
    <w:p w14:paraId="4027B314" w14:textId="3D531140" w:rsidR="00D11973" w:rsidRDefault="00D11973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36C98D62" w14:textId="6D41B254" w:rsidR="005D675A" w:rsidRDefault="005D675A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71353CFB" w14:textId="77777777" w:rsidR="00781AE2" w:rsidRP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1CDCF419" w14:textId="77777777" w:rsidR="00053109" w:rsidRPr="00781AE2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7"/>
    <w:rsid w:val="00053109"/>
    <w:rsid w:val="00067F40"/>
    <w:rsid w:val="000F3C98"/>
    <w:rsid w:val="00117648"/>
    <w:rsid w:val="00154791"/>
    <w:rsid w:val="001F71D0"/>
    <w:rsid w:val="0021579F"/>
    <w:rsid w:val="002D7334"/>
    <w:rsid w:val="0035419F"/>
    <w:rsid w:val="003D71F9"/>
    <w:rsid w:val="004279C5"/>
    <w:rsid w:val="00441CEA"/>
    <w:rsid w:val="00460E10"/>
    <w:rsid w:val="00483037"/>
    <w:rsid w:val="004F6A4B"/>
    <w:rsid w:val="00596A2C"/>
    <w:rsid w:val="005D675A"/>
    <w:rsid w:val="00645670"/>
    <w:rsid w:val="00671FB7"/>
    <w:rsid w:val="006749A1"/>
    <w:rsid w:val="006A2471"/>
    <w:rsid w:val="00781AE2"/>
    <w:rsid w:val="007C21E3"/>
    <w:rsid w:val="007E452A"/>
    <w:rsid w:val="00833D35"/>
    <w:rsid w:val="0088214E"/>
    <w:rsid w:val="008F60B0"/>
    <w:rsid w:val="00937C5E"/>
    <w:rsid w:val="00994549"/>
    <w:rsid w:val="00A027AD"/>
    <w:rsid w:val="00A34C43"/>
    <w:rsid w:val="00A53988"/>
    <w:rsid w:val="00A6292F"/>
    <w:rsid w:val="00B100C2"/>
    <w:rsid w:val="00B11933"/>
    <w:rsid w:val="00BA4A3B"/>
    <w:rsid w:val="00BB5583"/>
    <w:rsid w:val="00BF4119"/>
    <w:rsid w:val="00C43F97"/>
    <w:rsid w:val="00CD5636"/>
    <w:rsid w:val="00D11973"/>
    <w:rsid w:val="00D347C6"/>
    <w:rsid w:val="00D61E25"/>
    <w:rsid w:val="00D8449A"/>
    <w:rsid w:val="00DD53C6"/>
    <w:rsid w:val="00E70FA6"/>
    <w:rsid w:val="00E823D8"/>
    <w:rsid w:val="00EC7752"/>
    <w:rsid w:val="00F217F7"/>
    <w:rsid w:val="00F2570B"/>
    <w:rsid w:val="00F57862"/>
    <w:rsid w:val="00F667EC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C43F97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Policepardfaut"/>
    <w:rsid w:val="00BF4119"/>
  </w:style>
  <w:style w:type="paragraph" w:styleId="NormalWeb">
    <w:name w:val="Normal (Web)"/>
    <w:basedOn w:val="Normal"/>
    <w:uiPriority w:val="99"/>
    <w:semiHidden/>
    <w:unhideWhenUsed/>
    <w:rsid w:val="00B1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iiyi">
    <w:name w:val="viiyi"/>
    <w:basedOn w:val="Policepardfaut"/>
    <w:rsid w:val="0059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7821-FECA-4317-A6A8-AEA59DEC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Max stroh</cp:lastModifiedBy>
  <cp:revision>4</cp:revision>
  <dcterms:created xsi:type="dcterms:W3CDTF">2021-02-19T17:27:00Z</dcterms:created>
  <dcterms:modified xsi:type="dcterms:W3CDTF">2021-02-19T17:28:00Z</dcterms:modified>
</cp:coreProperties>
</file>